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8333D" w14:textId="18CA951E" w:rsidR="008A7087" w:rsidRDefault="008A7087" w:rsidP="008A7087">
      <w:pPr>
        <w:jc w:val="center"/>
      </w:pPr>
    </w:p>
    <w:p w14:paraId="06FD9593" w14:textId="56AF1C7E" w:rsidR="0053548A" w:rsidRDefault="008A7087" w:rsidP="008A7087">
      <w:pPr>
        <w:jc w:val="both"/>
      </w:pPr>
      <w:r>
        <w:t>Ze względu na okres świąteczny, aby umożliwić wszystkim zainteresowanym oferentom odbycie wizji lokalnej, inwestor postanowił wydłużyć czas trwania zapytania ofertowego o 2 dni robocze, tj. do dnia 25.04.2025</w:t>
      </w:r>
    </w:p>
    <w:sectPr w:rsidR="00535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087"/>
    <w:rsid w:val="0053548A"/>
    <w:rsid w:val="005E5D6E"/>
    <w:rsid w:val="007D1C87"/>
    <w:rsid w:val="008A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68A17"/>
  <w15:chartTrackingRefBased/>
  <w15:docId w15:val="{442675C4-66DC-45D4-9FC5-E1BF5B28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70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70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70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70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70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70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70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70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70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70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70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70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708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708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70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70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70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70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70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7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70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70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70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70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70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708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70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708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70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180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yz</dc:creator>
  <cp:keywords/>
  <dc:description/>
  <cp:lastModifiedBy>x yz</cp:lastModifiedBy>
  <cp:revision>1</cp:revision>
  <dcterms:created xsi:type="dcterms:W3CDTF">2025-04-17T11:13:00Z</dcterms:created>
  <dcterms:modified xsi:type="dcterms:W3CDTF">2025-04-17T11:18:00Z</dcterms:modified>
</cp:coreProperties>
</file>